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1BA86" w14:textId="17BCFC60" w:rsidR="00BE0F5D" w:rsidRPr="00B80ED1" w:rsidRDefault="00BE0F5D" w:rsidP="00423335">
      <w:pPr>
        <w:jc w:val="center"/>
        <w:rPr>
          <w:color w:val="000000"/>
          <w:szCs w:val="24"/>
        </w:rPr>
      </w:pPr>
    </w:p>
    <w:p w14:paraId="762D7ABF" w14:textId="437030A5" w:rsidR="006C419D" w:rsidRPr="00866F9D" w:rsidRDefault="006C419D" w:rsidP="00423335">
      <w:pPr>
        <w:widowControl w:val="0"/>
        <w:suppressAutoHyphens/>
        <w:jc w:val="center"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Z</w:t>
      </w:r>
      <w:r w:rsidR="00975366"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obowiązanie innego podmiotu</w:t>
      </w:r>
    </w:p>
    <w:p w14:paraId="49CAE9F2" w14:textId="77777777" w:rsidR="006C419D" w:rsidRPr="00866F9D" w:rsidRDefault="006C419D" w:rsidP="00423335">
      <w:pPr>
        <w:widowControl w:val="0"/>
        <w:suppressAutoHyphens/>
        <w:jc w:val="center"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do oddania do dyspozycji</w:t>
      </w:r>
      <w:r w:rsidR="00975366"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 wykonawcy </w:t>
      </w: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zasobów </w:t>
      </w:r>
      <w:r w:rsidR="00975366"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niezbędnych</w:t>
      </w:r>
    </w:p>
    <w:p w14:paraId="087DCCCC" w14:textId="77777777" w:rsidR="000B4497" w:rsidRPr="00866F9D" w:rsidRDefault="00975366" w:rsidP="00423335">
      <w:pPr>
        <w:widowControl w:val="0"/>
        <w:suppressAutoHyphens/>
        <w:jc w:val="center"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do wykonania </w:t>
      </w:r>
      <w:r w:rsidR="006C419D"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zamówienia</w:t>
      </w:r>
    </w:p>
    <w:p w14:paraId="5D266674" w14:textId="77777777" w:rsidR="00975366" w:rsidRPr="00866F9D" w:rsidRDefault="00975366" w:rsidP="00423335">
      <w:pPr>
        <w:widowControl w:val="0"/>
        <w:suppressAutoHyphens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</w:p>
    <w:p w14:paraId="4BD40322" w14:textId="77777777" w:rsidR="00E00953" w:rsidRDefault="00975366" w:rsidP="00423335">
      <w:pPr>
        <w:widowControl w:val="0"/>
        <w:suppressAutoHyphens/>
        <w:jc w:val="both"/>
      </w:pP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Po zapoznaniu się z treści</w:t>
      </w:r>
      <w:r w:rsidR="00EF7A56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ą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ogłoszenia o zamówieniu oraz specyfikacj</w:t>
      </w:r>
      <w:r w:rsidR="00EF7A56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ą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warunków zamówienia obowiązując</w:t>
      </w:r>
      <w:r w:rsidR="00EF7A56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ą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w post</w:t>
      </w:r>
      <w:r w:rsidR="00EF7A56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ę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powaniu o udzielenie zamówienia publicznego, prowadzonego w trybie </w:t>
      </w:r>
      <w:r w:rsidR="009C19B4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podstawowym bez negocjacji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na</w:t>
      </w:r>
      <w:r w:rsidR="00021B1F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potrzeby wykonana nw. zamówienia:</w:t>
      </w:r>
      <w:r w:rsidR="00E00953" w:rsidRPr="00E00953">
        <w:t xml:space="preserve"> </w:t>
      </w:r>
    </w:p>
    <w:p w14:paraId="253560C3" w14:textId="24041630" w:rsidR="00975366" w:rsidRPr="00E00953" w:rsidRDefault="00E00953" w:rsidP="00423335">
      <w:pPr>
        <w:widowControl w:val="0"/>
        <w:suppressAutoHyphens/>
        <w:jc w:val="both"/>
        <w:rPr>
          <w:rFonts w:ascii="Calibri" w:hAnsi="Calibri" w:cs="Calibri"/>
          <w:b/>
          <w:color w:val="000000"/>
          <w:kern w:val="2"/>
          <w:sz w:val="22"/>
          <w:szCs w:val="22"/>
          <w:lang w:eastAsia="ar-SA"/>
        </w:rPr>
      </w:pPr>
      <w:r w:rsidRPr="00E00953">
        <w:rPr>
          <w:rFonts w:ascii="Calibri" w:hAnsi="Calibri" w:cs="Calibri"/>
          <w:b/>
          <w:color w:val="000000"/>
          <w:kern w:val="2"/>
          <w:sz w:val="22"/>
          <w:szCs w:val="22"/>
          <w:lang w:eastAsia="ar-SA"/>
        </w:rPr>
        <w:t>Dostawa i montaż wyposażenia technicznego na potrzeby programu „</w:t>
      </w:r>
      <w:proofErr w:type="spellStart"/>
      <w:r w:rsidRPr="00E00953">
        <w:rPr>
          <w:rFonts w:ascii="Calibri" w:hAnsi="Calibri" w:cs="Calibri"/>
          <w:b/>
          <w:color w:val="000000"/>
          <w:kern w:val="2"/>
          <w:sz w:val="22"/>
          <w:szCs w:val="22"/>
          <w:lang w:eastAsia="ar-SA"/>
        </w:rPr>
        <w:t>Cyberbezpieczny</w:t>
      </w:r>
      <w:proofErr w:type="spellEnd"/>
      <w:r w:rsidRPr="00E00953">
        <w:rPr>
          <w:rFonts w:ascii="Calibri" w:hAnsi="Calibri" w:cs="Calibri"/>
          <w:b/>
          <w:color w:val="000000"/>
          <w:kern w:val="2"/>
          <w:sz w:val="22"/>
          <w:szCs w:val="22"/>
          <w:lang w:eastAsia="ar-SA"/>
        </w:rPr>
        <w:t xml:space="preserve"> Samorząd”</w:t>
      </w:r>
    </w:p>
    <w:p w14:paraId="0BCDCC8B" w14:textId="77777777" w:rsidR="00975366" w:rsidRPr="00866F9D" w:rsidRDefault="00975366" w:rsidP="00423335">
      <w:pPr>
        <w:widowControl w:val="0"/>
        <w:suppressAutoHyphens/>
        <w:jc w:val="both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</w:p>
    <w:p w14:paraId="157971CB" w14:textId="064BFAE9" w:rsidR="006C419D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Ja(/My) niżej podpisany(/ni) ………</w:t>
      </w:r>
      <w:r w:rsidR="006C419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………….……………..……………… będąc </w:t>
      </w:r>
    </w:p>
    <w:p w14:paraId="6F0F39EE" w14:textId="77777777" w:rsidR="006C419D" w:rsidRPr="00866F9D" w:rsidRDefault="006C419D" w:rsidP="00E00953">
      <w:pPr>
        <w:widowControl w:val="0"/>
        <w:suppressAutoHyphens/>
        <w:ind w:left="1843" w:firstLine="708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(imię i nazwisko składającego oświadczenie)</w:t>
      </w:r>
    </w:p>
    <w:p w14:paraId="362E60B7" w14:textId="77777777" w:rsidR="006C419D" w:rsidRPr="00866F9D" w:rsidRDefault="006C419D" w:rsidP="00423335">
      <w:pPr>
        <w:widowControl w:val="0"/>
        <w:suppressAutoHyphens/>
        <w:ind w:left="2832" w:firstLine="708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</w:p>
    <w:p w14:paraId="2C410CB2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upoważnionym(/mi) do reprezentowania:</w:t>
      </w:r>
    </w:p>
    <w:p w14:paraId="5690D5B0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0D62B6A7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…………………………….………</w:t>
      </w:r>
      <w:r w:rsidR="006C419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………………………….………………………………</w:t>
      </w:r>
    </w:p>
    <w:p w14:paraId="1F05E5DC" w14:textId="77777777" w:rsidR="00F20D70" w:rsidRPr="00866F9D" w:rsidRDefault="00F20D70" w:rsidP="00423335">
      <w:pPr>
        <w:widowControl w:val="0"/>
        <w:suppressAutoHyphens/>
        <w:jc w:val="center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(nazwa i adres  podmiotu oddającego do dyspozycji zasoby)</w:t>
      </w:r>
    </w:p>
    <w:p w14:paraId="404FDD72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52EF44EA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o ś w i a d c z a m(y)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,</w:t>
      </w:r>
    </w:p>
    <w:p w14:paraId="4033B16E" w14:textId="3975B28B" w:rsidR="00EF7A56" w:rsidRPr="00866F9D" w:rsidRDefault="00F20D70" w:rsidP="00423335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że wyżej wymieniony podmiot, stosownie do </w:t>
      </w:r>
      <w:r w:rsidR="00FB6C6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art. </w:t>
      </w:r>
      <w:r w:rsidR="009C19B4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118 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ustawy z dnia </w:t>
      </w:r>
      <w:r w:rsidR="009C19B4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11 września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20</w:t>
      </w:r>
      <w:r w:rsidR="009C19B4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19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r. – Prawo zamówień publicznych (Dz. U. z </w:t>
      </w:r>
      <w:r w:rsidR="000A0DEF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202</w:t>
      </w:r>
      <w:r w:rsidR="0042333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4</w:t>
      </w:r>
      <w:r w:rsidR="005828C9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r.,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poz.</w:t>
      </w:r>
      <w:r w:rsidR="00FB6C6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</w:t>
      </w:r>
      <w:r w:rsidR="000A0DEF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1</w:t>
      </w:r>
      <w:r w:rsidR="0042333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320</w:t>
      </w:r>
      <w:r w:rsidR="00DF6D0A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ze zm.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), </w:t>
      </w:r>
      <w:r w:rsidR="0097536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udostępni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Wykonawcy</w:t>
      </w:r>
      <w:r w:rsidR="006C419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: </w:t>
      </w:r>
    </w:p>
    <w:p w14:paraId="1A2A9C6F" w14:textId="77777777" w:rsidR="00EF7A56" w:rsidRPr="00866F9D" w:rsidRDefault="00EF7A56" w:rsidP="00423335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6FC00F22" w14:textId="77777777" w:rsidR="00F20D70" w:rsidRPr="00866F9D" w:rsidRDefault="00F20D70" w:rsidP="00423335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…………………………………………………………………....…………………………….</w:t>
      </w:r>
      <w:r w:rsidR="006C419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.</w:t>
      </w:r>
    </w:p>
    <w:p w14:paraId="36119020" w14:textId="77777777" w:rsidR="00F20D70" w:rsidRPr="00866F9D" w:rsidRDefault="00F20D70" w:rsidP="00423335">
      <w:pPr>
        <w:widowControl w:val="0"/>
        <w:suppressAutoHyphens/>
        <w:jc w:val="center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(nazwa i adres  Wykonawcy składającego ofertę)</w:t>
      </w:r>
    </w:p>
    <w:p w14:paraId="5AD2F05E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695C30B2" w14:textId="77777777" w:rsidR="00975366" w:rsidRPr="00866F9D" w:rsidRDefault="008A19A7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do dyspozycji w trakcie realizacji zamówienia </w:t>
      </w:r>
      <w:r w:rsidR="00F20D70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niezbędne 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</w:t>
      </w:r>
      <w:r w:rsidR="00F20D70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asoby</w:t>
      </w:r>
      <w:r w:rsidR="00EF7A56" w:rsidRPr="00866F9D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.</w:t>
      </w:r>
    </w:p>
    <w:p w14:paraId="10C501BF" w14:textId="77777777" w:rsidR="00EF7A56" w:rsidRPr="00866F9D" w:rsidRDefault="00EF7A56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</w:p>
    <w:p w14:paraId="70E0B122" w14:textId="77777777" w:rsidR="00975366" w:rsidRPr="00866F9D" w:rsidRDefault="00975366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Zakres zasobów, jakie udostępniamy wykonawcy</w:t>
      </w:r>
      <w:r w:rsidR="00EF7A56" w:rsidRPr="00866F9D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1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:</w:t>
      </w:r>
    </w:p>
    <w:p w14:paraId="76F860C1" w14:textId="77777777" w:rsidR="00975366" w:rsidRPr="00866F9D" w:rsidRDefault="00975366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………………………………………………..</w:t>
      </w:r>
    </w:p>
    <w:p w14:paraId="31A4D29C" w14:textId="77777777" w:rsidR="004A59E5" w:rsidRPr="00866F9D" w:rsidRDefault="004A59E5" w:rsidP="00423335">
      <w:pPr>
        <w:widowControl w:val="0"/>
        <w:suppressAutoHyphens/>
        <w:jc w:val="center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(należy wyspecyfikować udostępniane zasoby)</w:t>
      </w:r>
    </w:p>
    <w:p w14:paraId="1B308650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2F9D6429" w14:textId="77777777" w:rsidR="004A59E5" w:rsidRPr="00866F9D" w:rsidRDefault="004A59E5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Sposób wykorzystania ww. zasobów przez </w:t>
      </w:r>
      <w:r w:rsidR="00EF7A5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ykonawcę przy wykonywaniu zamówienia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2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:</w:t>
      </w:r>
    </w:p>
    <w:p w14:paraId="44183C1B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…………........………………………………………</w:t>
      </w:r>
    </w:p>
    <w:p w14:paraId="70C6AF06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11356382" w14:textId="77777777" w:rsidR="004A59E5" w:rsidRPr="00866F9D" w:rsidRDefault="004A59E5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Zakres i okres udziału przy wykonywaniu zamówienia:  ……………………………………………………… </w:t>
      </w:r>
    </w:p>
    <w:p w14:paraId="48371C1C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053E4C9F" w14:textId="565B68B8" w:rsidR="004A59E5" w:rsidRPr="00866F9D" w:rsidRDefault="004A59E5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Zrealizujemy następujące usługi wchodzące w zakres przedmiotu zamówienia:</w:t>
      </w:r>
    </w:p>
    <w:p w14:paraId="420E1933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………………………………………………………..</w:t>
      </w:r>
    </w:p>
    <w:p w14:paraId="31E97E2A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6599D36B" w14:textId="77777777" w:rsidR="006C419D" w:rsidRPr="00866F9D" w:rsidRDefault="00F20D70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Charakter stosunku, jaki będzie łączył nas z </w:t>
      </w:r>
      <w:r w:rsidR="001F23AB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ykonawcą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3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: ………………………………………………</w:t>
      </w:r>
      <w:r w:rsidR="004A59E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</w:t>
      </w:r>
    </w:p>
    <w:p w14:paraId="5950989F" w14:textId="77777777" w:rsidR="0067390D" w:rsidRPr="00866F9D" w:rsidRDefault="0067390D" w:rsidP="00423335">
      <w:pPr>
        <w:widowControl w:val="0"/>
        <w:suppressAutoHyphens/>
        <w:ind w:left="360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03FBE30F" w14:textId="77777777" w:rsidR="004A59E5" w:rsidRDefault="004A59E5" w:rsidP="00423335">
      <w:pPr>
        <w:widowControl w:val="0"/>
        <w:suppressAutoHyphens/>
        <w:ind w:left="360"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</w:t>
      </w:r>
      <w:r w:rsidR="0067390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.</w:t>
      </w:r>
    </w:p>
    <w:p w14:paraId="18B92C07" w14:textId="77777777" w:rsidR="00C15EE8" w:rsidRPr="00866F9D" w:rsidRDefault="00C15EE8" w:rsidP="00F751B7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19AA7482" w14:textId="77777777" w:rsidR="00FB6C66" w:rsidRPr="00866F9D" w:rsidRDefault="00BE0F5D" w:rsidP="00423335">
      <w:p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866F9D">
        <w:rPr>
          <w:rFonts w:ascii="Calibri" w:hAnsi="Calibri" w:cs="Calibri"/>
          <w:b/>
          <w:color w:val="000000"/>
          <w:sz w:val="22"/>
          <w:szCs w:val="22"/>
        </w:rPr>
        <w:t>Niniejsze oświadczenie potwierdza ww. okoliczności na dzień składania ofert.</w:t>
      </w:r>
    </w:p>
    <w:p w14:paraId="3B4460CA" w14:textId="77777777" w:rsidR="00BE0F5D" w:rsidRPr="00866F9D" w:rsidRDefault="00BE0F5D" w:rsidP="00423335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14:paraId="4941FCC0" w14:textId="6B5A4230" w:rsidR="00245B7A" w:rsidRPr="00866F9D" w:rsidRDefault="006C419D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…………………………………………..</w:t>
      </w:r>
      <w:r w:rsidR="00245B7A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</w:t>
      </w:r>
      <w:r w:rsidR="00245B7A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  <w:r w:rsidR="00245B7A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</w:p>
    <w:p w14:paraId="038A23A7" w14:textId="00AA11CB" w:rsidR="006C419D" w:rsidRPr="00866F9D" w:rsidRDefault="00F20D70" w:rsidP="00423335">
      <w:pPr>
        <w:widowControl w:val="0"/>
        <w:suppressAutoHyphens/>
        <w:ind w:left="4950" w:hanging="4950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 xml:space="preserve">(miejsce i data złożenia oświadczenia)                </w:t>
      </w:r>
      <w:r w:rsidR="00245B7A"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ab/>
      </w:r>
    </w:p>
    <w:p w14:paraId="2425F01B" w14:textId="77777777" w:rsidR="00021B1F" w:rsidRPr="00866F9D" w:rsidRDefault="00021B1F" w:rsidP="00423335">
      <w:pPr>
        <w:widowControl w:val="0"/>
        <w:suppressAutoHyphens/>
        <w:ind w:left="4950" w:hanging="4950"/>
        <w:jc w:val="both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</w:p>
    <w:p w14:paraId="6E2CF197" w14:textId="2DEF2040" w:rsidR="00021B1F" w:rsidRPr="00866F9D" w:rsidRDefault="00021B1F" w:rsidP="00423335">
      <w:pP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866F9D">
        <w:rPr>
          <w:rFonts w:ascii="Calibri" w:hAnsi="Calibri" w:cs="Calibri"/>
          <w:b/>
          <w:bCs/>
          <w:i/>
          <w:iCs/>
          <w:sz w:val="22"/>
          <w:szCs w:val="22"/>
        </w:rPr>
        <w:t>Oświadczenie podpisuje osoba uprawniona do składania  oświadczeń woli w imieniu podmiotu oddającego do dyspozycji zasoby</w:t>
      </w:r>
    </w:p>
    <w:p w14:paraId="65865F3C" w14:textId="4D3D1CD3" w:rsidR="006C419D" w:rsidRPr="00866F9D" w:rsidRDefault="006C419D" w:rsidP="00423335">
      <w:pPr>
        <w:widowControl w:val="0"/>
        <w:suppressAutoHyphens/>
        <w:rPr>
          <w:rFonts w:ascii="Calibri" w:hAnsi="Calibri" w:cs="Calibri"/>
          <w:i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Cs/>
          <w:color w:val="000000"/>
          <w:kern w:val="2"/>
          <w:sz w:val="22"/>
          <w:szCs w:val="22"/>
          <w:lang w:eastAsia="ar-SA"/>
        </w:rPr>
        <w:t>_______________________________________________________________________________</w:t>
      </w:r>
    </w:p>
    <w:p w14:paraId="6F006905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7DC9D80D" w14:textId="77777777" w:rsidR="003C21AF" w:rsidRPr="00866F9D" w:rsidRDefault="003C21AF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43727903" w14:textId="77777777" w:rsidR="00F20D70" w:rsidRPr="00866F9D" w:rsidRDefault="00F20D70" w:rsidP="00423335">
      <w:pPr>
        <w:widowControl w:val="0"/>
        <w:numPr>
          <w:ilvl w:val="0"/>
          <w:numId w:val="1"/>
        </w:numPr>
        <w:suppressAutoHyphens/>
        <w:ind w:left="360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Zakres udostępnianych zasobów niezbędnych do potwierdzenia spełniania warunku:</w:t>
      </w:r>
    </w:p>
    <w:p w14:paraId="19993F89" w14:textId="77777777" w:rsidR="00F20D70" w:rsidRPr="00866F9D" w:rsidRDefault="000A03E5" w:rsidP="00423335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</w:t>
      </w:r>
      <w:r w:rsidR="00FB6C6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dolności techniczne lub zawodowe</w:t>
      </w:r>
    </w:p>
    <w:p w14:paraId="27271D46" w14:textId="77777777" w:rsidR="00F20D70" w:rsidRPr="00866F9D" w:rsidRDefault="00F20D70" w:rsidP="00423335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zdolności finansowe </w:t>
      </w:r>
      <w:r w:rsidR="008A19A7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lub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ekonomiczne</w:t>
      </w:r>
    </w:p>
    <w:p w14:paraId="229ACA3E" w14:textId="77777777" w:rsidR="00F20D70" w:rsidRPr="00866F9D" w:rsidRDefault="00F20D70" w:rsidP="00423335">
      <w:pPr>
        <w:widowControl w:val="0"/>
        <w:numPr>
          <w:ilvl w:val="0"/>
          <w:numId w:val="1"/>
        </w:numPr>
        <w:suppressAutoHyphens/>
        <w:ind w:left="360"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np. podwykonawstwo, konsultacje, doradztwo. W sytuacji gdy przedmiotem udzielenia są zasoby nierozerwalnie związane z podmiotem ich udzielającym, niemożliwe do</w:t>
      </w:r>
      <w:r w:rsidR="000A03E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 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samodzielnego obrotu i dalszego udzielenia ich bez zaangażowania tego podmiotu w</w:t>
      </w:r>
      <w:r w:rsidR="000A03E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 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wykonanie zamówienia, taki dokument powinien zawierać wyraźne nawiązanie do</w:t>
      </w:r>
      <w:r w:rsidR="000A03E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 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uczestnictwa tego podmiotu w wykonaniu zamówienia.</w:t>
      </w:r>
    </w:p>
    <w:p w14:paraId="274D6EC3" w14:textId="77777777" w:rsidR="00F20D70" w:rsidRPr="00866F9D" w:rsidRDefault="00F20D70" w:rsidP="00423335">
      <w:pPr>
        <w:widowControl w:val="0"/>
        <w:numPr>
          <w:ilvl w:val="0"/>
          <w:numId w:val="1"/>
        </w:numPr>
        <w:suppressAutoHyphens/>
        <w:ind w:left="360"/>
        <w:rPr>
          <w:rFonts w:ascii="Calibri" w:hAnsi="Calibri" w:cs="Calibri"/>
          <w:color w:val="000000"/>
          <w:sz w:val="22"/>
          <w:szCs w:val="22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np. umowa cywilno-prawna, umowa o współpracy.</w:t>
      </w:r>
    </w:p>
    <w:p w14:paraId="609EF831" w14:textId="77777777" w:rsidR="00F20D70" w:rsidRPr="00866F9D" w:rsidRDefault="00F20D70" w:rsidP="00423335">
      <w:pPr>
        <w:rPr>
          <w:rFonts w:ascii="Calibri" w:hAnsi="Calibri" w:cs="Calibri"/>
          <w:color w:val="000000"/>
          <w:sz w:val="22"/>
          <w:szCs w:val="22"/>
        </w:rPr>
      </w:pPr>
    </w:p>
    <w:p w14:paraId="4B99FB24" w14:textId="77777777" w:rsidR="00021B1F" w:rsidRPr="00866F9D" w:rsidRDefault="00021B1F" w:rsidP="00423335">
      <w:pPr>
        <w:pStyle w:val="Tekstpodstawowy"/>
        <w:jc w:val="both"/>
        <w:rPr>
          <w:rFonts w:ascii="Calibri" w:hAnsi="Calibri" w:cs="Calibri"/>
          <w:i/>
          <w:sz w:val="22"/>
          <w:szCs w:val="22"/>
        </w:rPr>
      </w:pPr>
    </w:p>
    <w:p w14:paraId="187302BB" w14:textId="4283CD9B" w:rsidR="00021B1F" w:rsidRPr="00866F9D" w:rsidRDefault="00021B1F" w:rsidP="00423335">
      <w:pPr>
        <w:pStyle w:val="Tekstpodstawowy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866F9D">
        <w:rPr>
          <w:rFonts w:ascii="Calibri" w:hAnsi="Calibri" w:cs="Calibri"/>
          <w:b/>
          <w:bCs/>
          <w:iCs/>
          <w:sz w:val="22"/>
          <w:szCs w:val="22"/>
        </w:rPr>
        <w:t>Dokument należy wypełnić i podpisać kwalifikowanym podpisem elektronicznym. Zamawiający zaleca zapisanie dokumentu w formacie PDF</w:t>
      </w:r>
    </w:p>
    <w:p w14:paraId="4DA46955" w14:textId="77777777" w:rsidR="00BE0F5D" w:rsidRPr="00866F9D" w:rsidRDefault="00BE0F5D" w:rsidP="00423335">
      <w:pPr>
        <w:rPr>
          <w:rFonts w:ascii="Calibri" w:hAnsi="Calibri" w:cs="Calibri"/>
          <w:b/>
          <w:bCs/>
          <w:iCs/>
          <w:color w:val="000000"/>
          <w:sz w:val="22"/>
          <w:szCs w:val="22"/>
        </w:rPr>
      </w:pPr>
    </w:p>
    <w:sectPr w:rsidR="00BE0F5D" w:rsidRPr="00866F9D" w:rsidSect="00D22C5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7C1AC" w14:textId="77777777" w:rsidR="004054A4" w:rsidRDefault="004054A4" w:rsidP="0074250A">
      <w:r>
        <w:separator/>
      </w:r>
    </w:p>
  </w:endnote>
  <w:endnote w:type="continuationSeparator" w:id="0">
    <w:p w14:paraId="6AFF8C81" w14:textId="77777777" w:rsidR="004054A4" w:rsidRDefault="004054A4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F29E9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  <w:p w14:paraId="47077F86" w14:textId="77777777" w:rsidR="004E728A" w:rsidRDefault="004E728A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09133" w14:textId="4CD6DCE1" w:rsidR="006E5C1A" w:rsidRDefault="00D22C5F" w:rsidP="00D22C5F">
    <w:pPr>
      <w:pStyle w:val="Stopka"/>
      <w:tabs>
        <w:tab w:val="left" w:pos="195"/>
        <w:tab w:val="left" w:pos="450"/>
        <w:tab w:val="right" w:pos="9518"/>
      </w:tabs>
    </w:pPr>
    <w:r>
      <w:tab/>
    </w:r>
    <w:r>
      <w:tab/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tab/>
    </w:r>
    <w:r>
      <w:rPr>
        <w:noProof/>
      </w:rPr>
      <w:drawing>
        <wp:anchor distT="0" distB="0" distL="114300" distR="114300" simplePos="0" relativeHeight="251659264" behindDoc="0" locked="0" layoutInCell="1" allowOverlap="1" wp14:anchorId="63E96C61" wp14:editId="2FA7FB10">
          <wp:simplePos x="0" y="0"/>
          <wp:positionH relativeFrom="column">
            <wp:posOffset>2814955</wp:posOffset>
          </wp:positionH>
          <wp:positionV relativeFrom="paragraph">
            <wp:posOffset>-66675</wp:posOffset>
          </wp:positionV>
          <wp:extent cx="3706495" cy="323215"/>
          <wp:effectExtent l="0" t="0" r="0" b="635"/>
          <wp:wrapNone/>
          <wp:docPr id="178207717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6495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BE7EF" w14:textId="77777777" w:rsidR="004054A4" w:rsidRDefault="004054A4" w:rsidP="0074250A">
      <w:r>
        <w:separator/>
      </w:r>
    </w:p>
  </w:footnote>
  <w:footnote w:type="continuationSeparator" w:id="0">
    <w:p w14:paraId="68807C01" w14:textId="77777777" w:rsidR="004054A4" w:rsidRDefault="004054A4" w:rsidP="00742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80F42" w14:textId="3B50EF0C" w:rsidR="002720A9" w:rsidRPr="005C779F" w:rsidRDefault="00D22C5F" w:rsidP="005C779F">
    <w:pPr>
      <w:jc w:val="right"/>
      <w:rPr>
        <w:i/>
        <w:sz w:val="20"/>
        <w:szCs w:val="16"/>
      </w:rPr>
    </w:pPr>
    <w:r>
      <w:rPr>
        <w:i/>
        <w:noProof/>
      </w:rPr>
      <w:drawing>
        <wp:anchor distT="0" distB="0" distL="114300" distR="114300" simplePos="0" relativeHeight="251658240" behindDoc="0" locked="0" layoutInCell="1" allowOverlap="1" wp14:anchorId="7798CFB9" wp14:editId="301113D1">
          <wp:simplePos x="0" y="0"/>
          <wp:positionH relativeFrom="column">
            <wp:posOffset>-766445</wp:posOffset>
          </wp:positionH>
          <wp:positionV relativeFrom="paragraph">
            <wp:posOffset>-363855</wp:posOffset>
          </wp:positionV>
          <wp:extent cx="2316480" cy="963295"/>
          <wp:effectExtent l="0" t="0" r="7620" b="8255"/>
          <wp:wrapNone/>
          <wp:docPr id="839723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720A9">
      <w:rPr>
        <w:i/>
      </w:rPr>
      <w:tab/>
    </w:r>
    <w:r w:rsidR="002720A9">
      <w:rPr>
        <w:i/>
      </w:rPr>
      <w:tab/>
    </w:r>
    <w:r w:rsidR="002720A9">
      <w:rPr>
        <w:i/>
      </w:rPr>
      <w:tab/>
    </w:r>
    <w:r w:rsidR="002720A9">
      <w:rPr>
        <w:i/>
      </w:rPr>
      <w:tab/>
    </w:r>
    <w:r w:rsidR="002720A9">
      <w:rPr>
        <w:i/>
      </w:rPr>
      <w:tab/>
    </w:r>
    <w:r w:rsidR="002720A9">
      <w:rPr>
        <w:i/>
      </w:rPr>
      <w:tab/>
    </w:r>
    <w:r w:rsidR="002720A9">
      <w:rPr>
        <w:i/>
      </w:rPr>
      <w:tab/>
    </w:r>
    <w:r w:rsidR="002720A9">
      <w:rPr>
        <w:i/>
      </w:rPr>
      <w:tab/>
    </w:r>
    <w:r w:rsidR="002720A9">
      <w:rPr>
        <w:i/>
      </w:rPr>
      <w:tab/>
    </w:r>
    <w:r w:rsidR="002720A9">
      <w:rPr>
        <w:i/>
      </w:rPr>
      <w:tab/>
    </w:r>
    <w:r w:rsidR="002720A9">
      <w:rPr>
        <w:i/>
      </w:rPr>
      <w:tab/>
    </w:r>
    <w:r w:rsidR="002720A9">
      <w:rPr>
        <w:i/>
      </w:rPr>
      <w:tab/>
    </w:r>
    <w:r w:rsidR="002720A9">
      <w:rPr>
        <w:i/>
      </w:rPr>
      <w:tab/>
    </w:r>
    <w:r w:rsidR="002720A9">
      <w:rPr>
        <w:i/>
      </w:rPr>
      <w:tab/>
    </w:r>
    <w:r w:rsidR="002720A9" w:rsidRPr="00D40D3B">
      <w:rPr>
        <w:i/>
        <w:sz w:val="20"/>
        <w:szCs w:val="16"/>
      </w:rPr>
      <w:tab/>
      <w:t>Załącznik nr</w:t>
    </w:r>
    <w:r w:rsidR="000A0DEF">
      <w:rPr>
        <w:i/>
        <w:sz w:val="20"/>
        <w:szCs w:val="16"/>
      </w:rPr>
      <w:t xml:space="preserve"> </w:t>
    </w:r>
    <w:r w:rsidR="00CF4B45">
      <w:rPr>
        <w:i/>
        <w:sz w:val="20"/>
        <w:szCs w:val="16"/>
      </w:rPr>
      <w:t>4</w:t>
    </w:r>
    <w:r w:rsidR="002720A9" w:rsidRPr="00D40D3B">
      <w:rPr>
        <w:i/>
        <w:sz w:val="20"/>
        <w:szCs w:val="16"/>
      </w:rPr>
      <w:t xml:space="preserve"> do SWZ</w:t>
    </w:r>
  </w:p>
  <w:p w14:paraId="5C79C11F" w14:textId="0B377D2D" w:rsidR="00F751B7" w:rsidRDefault="00D22C5F" w:rsidP="00D22C5F">
    <w:pPr>
      <w:jc w:val="both"/>
      <w:rPr>
        <w:rFonts w:ascii="Calibri" w:hAnsi="Calibri" w:cs="Calibri"/>
        <w:b/>
        <w:i/>
        <w:sz w:val="22"/>
        <w:szCs w:val="22"/>
      </w:rPr>
    </w:pPr>
    <w:r>
      <w:rPr>
        <w:rFonts w:ascii="Calibri" w:hAnsi="Calibri" w:cs="Calibri"/>
        <w:b/>
        <w:i/>
        <w:sz w:val="22"/>
        <w:szCs w:val="22"/>
      </w:rPr>
      <w:t xml:space="preserve">                                                   </w:t>
    </w:r>
    <w:r w:rsidR="00F751B7">
      <w:rPr>
        <w:rFonts w:ascii="Calibri" w:hAnsi="Calibri" w:cs="Calibri"/>
        <w:b/>
        <w:i/>
        <w:sz w:val="22"/>
        <w:szCs w:val="22"/>
      </w:rPr>
      <w:t>Nr ref. postępowania: BRL.271.</w:t>
    </w:r>
    <w:r w:rsidR="00E00953">
      <w:rPr>
        <w:rFonts w:ascii="Calibri" w:hAnsi="Calibri" w:cs="Calibri"/>
        <w:b/>
        <w:i/>
        <w:sz w:val="22"/>
        <w:szCs w:val="22"/>
      </w:rPr>
      <w:t>53</w:t>
    </w:r>
    <w:r w:rsidR="00F751B7">
      <w:rPr>
        <w:rFonts w:ascii="Calibri" w:hAnsi="Calibri" w:cs="Calibri"/>
        <w:b/>
        <w:i/>
        <w:sz w:val="22"/>
        <w:szCs w:val="22"/>
      </w:rPr>
      <w:t>.2025</w:t>
    </w:r>
  </w:p>
  <w:p w14:paraId="005568CC" w14:textId="77777777" w:rsidR="00D107C1" w:rsidRDefault="00D107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522599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1891835">
    <w:abstractNumId w:val="2"/>
  </w:num>
  <w:num w:numId="3" w16cid:durableId="157616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D70"/>
    <w:rsid w:val="00021418"/>
    <w:rsid w:val="00021B1F"/>
    <w:rsid w:val="00082191"/>
    <w:rsid w:val="000A03E5"/>
    <w:rsid w:val="000A0DEF"/>
    <w:rsid w:val="000B4497"/>
    <w:rsid w:val="000B726F"/>
    <w:rsid w:val="000C4820"/>
    <w:rsid w:val="0016531C"/>
    <w:rsid w:val="001C1D71"/>
    <w:rsid w:val="001C3BCB"/>
    <w:rsid w:val="001C5164"/>
    <w:rsid w:val="001E4756"/>
    <w:rsid w:val="001E70D4"/>
    <w:rsid w:val="001F23AB"/>
    <w:rsid w:val="001F570B"/>
    <w:rsid w:val="0020622A"/>
    <w:rsid w:val="002156E6"/>
    <w:rsid w:val="00233CB4"/>
    <w:rsid w:val="00245B7A"/>
    <w:rsid w:val="00254AC4"/>
    <w:rsid w:val="002720A9"/>
    <w:rsid w:val="00307FB7"/>
    <w:rsid w:val="00326282"/>
    <w:rsid w:val="00345038"/>
    <w:rsid w:val="00362BC4"/>
    <w:rsid w:val="00371E49"/>
    <w:rsid w:val="003724BF"/>
    <w:rsid w:val="00380CCD"/>
    <w:rsid w:val="00387B13"/>
    <w:rsid w:val="003A7EBC"/>
    <w:rsid w:val="003C21AF"/>
    <w:rsid w:val="004054A4"/>
    <w:rsid w:val="00423335"/>
    <w:rsid w:val="004242AE"/>
    <w:rsid w:val="00481248"/>
    <w:rsid w:val="00491250"/>
    <w:rsid w:val="004A101D"/>
    <w:rsid w:val="004A5657"/>
    <w:rsid w:val="004A59E5"/>
    <w:rsid w:val="004D3349"/>
    <w:rsid w:val="004E3A6A"/>
    <w:rsid w:val="004E728A"/>
    <w:rsid w:val="0055373C"/>
    <w:rsid w:val="00564CF5"/>
    <w:rsid w:val="00581419"/>
    <w:rsid w:val="005828C9"/>
    <w:rsid w:val="005C779F"/>
    <w:rsid w:val="005E0167"/>
    <w:rsid w:val="005F0F2E"/>
    <w:rsid w:val="00610890"/>
    <w:rsid w:val="0063327D"/>
    <w:rsid w:val="0067390D"/>
    <w:rsid w:val="006A00A1"/>
    <w:rsid w:val="006C419D"/>
    <w:rsid w:val="006D0CA8"/>
    <w:rsid w:val="006D7E9A"/>
    <w:rsid w:val="006E5C1A"/>
    <w:rsid w:val="0070282C"/>
    <w:rsid w:val="007056DA"/>
    <w:rsid w:val="0072349D"/>
    <w:rsid w:val="00725D48"/>
    <w:rsid w:val="0072768D"/>
    <w:rsid w:val="0074250A"/>
    <w:rsid w:val="00761D1C"/>
    <w:rsid w:val="00795F9A"/>
    <w:rsid w:val="007B6987"/>
    <w:rsid w:val="007B7CBD"/>
    <w:rsid w:val="007F0DC8"/>
    <w:rsid w:val="0082174E"/>
    <w:rsid w:val="00866F9D"/>
    <w:rsid w:val="008A19A7"/>
    <w:rsid w:val="00903CFC"/>
    <w:rsid w:val="009251CF"/>
    <w:rsid w:val="00975366"/>
    <w:rsid w:val="009B4F4B"/>
    <w:rsid w:val="009C19B4"/>
    <w:rsid w:val="009D51E2"/>
    <w:rsid w:val="00A45B30"/>
    <w:rsid w:val="00A75DDA"/>
    <w:rsid w:val="00A969D8"/>
    <w:rsid w:val="00AC0EC9"/>
    <w:rsid w:val="00AC18C6"/>
    <w:rsid w:val="00AE03A4"/>
    <w:rsid w:val="00B06619"/>
    <w:rsid w:val="00B246DC"/>
    <w:rsid w:val="00B41E24"/>
    <w:rsid w:val="00B80ED1"/>
    <w:rsid w:val="00B95976"/>
    <w:rsid w:val="00BB62A7"/>
    <w:rsid w:val="00BE0F5D"/>
    <w:rsid w:val="00C15EE8"/>
    <w:rsid w:val="00C4064C"/>
    <w:rsid w:val="00C702CB"/>
    <w:rsid w:val="00CA5816"/>
    <w:rsid w:val="00CA78C3"/>
    <w:rsid w:val="00CF4B45"/>
    <w:rsid w:val="00CF77F8"/>
    <w:rsid w:val="00D107C1"/>
    <w:rsid w:val="00D21300"/>
    <w:rsid w:val="00D22C5F"/>
    <w:rsid w:val="00D23E5C"/>
    <w:rsid w:val="00D24C80"/>
    <w:rsid w:val="00D40D3B"/>
    <w:rsid w:val="00D648F3"/>
    <w:rsid w:val="00D86F3D"/>
    <w:rsid w:val="00D87056"/>
    <w:rsid w:val="00D965C4"/>
    <w:rsid w:val="00DA5B38"/>
    <w:rsid w:val="00DC08A5"/>
    <w:rsid w:val="00DF6D0A"/>
    <w:rsid w:val="00E00953"/>
    <w:rsid w:val="00E30D9A"/>
    <w:rsid w:val="00E44C69"/>
    <w:rsid w:val="00E72FF9"/>
    <w:rsid w:val="00E8348E"/>
    <w:rsid w:val="00E93430"/>
    <w:rsid w:val="00E978FA"/>
    <w:rsid w:val="00EA7DA8"/>
    <w:rsid w:val="00ED3370"/>
    <w:rsid w:val="00ED4228"/>
    <w:rsid w:val="00EF7A56"/>
    <w:rsid w:val="00F20D70"/>
    <w:rsid w:val="00F274B9"/>
    <w:rsid w:val="00F613CD"/>
    <w:rsid w:val="00F751B7"/>
    <w:rsid w:val="00FA433B"/>
    <w:rsid w:val="00FB6C66"/>
    <w:rsid w:val="00FD4BD5"/>
    <w:rsid w:val="00FF0624"/>
    <w:rsid w:val="00FF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2B4173"/>
  <w15:docId w15:val="{FA4C9D78-51D0-4F22-A26D-B7F9048E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3A6A"/>
    <w:rPr>
      <w:sz w:val="16"/>
      <w:szCs w:val="16"/>
    </w:rPr>
  </w:style>
  <w:style w:type="paragraph" w:styleId="Nagwek">
    <w:name w:val="header"/>
    <w:basedOn w:val="Normalny"/>
    <w:link w:val="NagwekZnak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4250A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E5C1A"/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unhideWhenUsed/>
    <w:rsid w:val="00021B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21B1F"/>
  </w:style>
  <w:style w:type="character" w:styleId="Odwoanieprzypisukocowego">
    <w:name w:val="endnote reference"/>
    <w:basedOn w:val="Domylnaczcionkaakapitu"/>
    <w:semiHidden/>
    <w:unhideWhenUsed/>
    <w:rsid w:val="00021B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9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Edyta Wrzosek</cp:lastModifiedBy>
  <cp:revision>14</cp:revision>
  <cp:lastPrinted>2025-07-03T11:15:00Z</cp:lastPrinted>
  <dcterms:created xsi:type="dcterms:W3CDTF">2024-12-09T20:34:00Z</dcterms:created>
  <dcterms:modified xsi:type="dcterms:W3CDTF">2025-11-28T12:42:00Z</dcterms:modified>
</cp:coreProperties>
</file>